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- symbol wiecznej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piękna ceremonia zaślubin - pani młoda wkłada na palec swojego ukochanego złotą obrączkę ślubną, goście ze łzami w oczach obserwują tą wyjątkową chwilę i w myślach wyobrażają sobie ich wspólne życie... Każdy doskonale zna ten obraz. Skąd jednak wziął się zwyczaj wymieniania się przez parę młodą obrączkami?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kiedyś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Kulista forma obrączek ślubnych, która nie ma początku ani końca reprezentuje wieczność. Dlatego właśnie są one najlepszym symbolem miłości, która połączyła kobietę z mężczyzną. Zwyczaj wymieniania się obrączkami wywodzi się ze starożytnego Rzymu, gdzie wymianę obrączek podczas zaślubin uznano wówczas za symbol powiązania ze sobą losów dwojga ludzi.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</w:t>
      </w:r>
      <w:r>
        <w:rPr>
          <w:rFonts w:ascii="calibri" w:hAnsi="calibri" w:eastAsia="calibri" w:cs="calibri"/>
          <w:sz w:val="24"/>
          <w:szCs w:val="24"/>
        </w:rPr>
        <w:t xml:space="preserve"> zakładane były na palec serdeczny u lewej ręki, ponieważ istniało przekonanie, że jego żyła prowadzi prosto do serca. Do tej pory istnieją kraje, w których ten zwyczaj pozostał np. w USA, Wielkiej Brytanii, czy Francji.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nieodłącznym elementem każdej ceremonii zaślubin. Wkładane są na palec przez przyszłych małżonków po wypowiedzianej przysiędze małżeńskiej. Istnieje wiele przesądów na ich temat, np. że panna młoda nie powinna uczestniczyć w odbieraniu obrączek, ponieważ grozi to niewiernością w małżeństwie, tak samo jak założenie obrączki na środkowy palec. Jeżeli natomiast zdarzyło by się, że któraś z obrączek upadnie w czasie ślubu nie może jej podnieść żadne z Państwa Młodych, lecz powinien to zrobić świadek lub ksiądz.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chelson.pl/obraczki-slubne-1-htm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2026-04-04T09:18:55+02:00</dcterms:created>
  <dcterms:modified xsi:type="dcterms:W3CDTF">2026-04-04T09:18:55+02:00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